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8F4D" w14:textId="12C82944" w:rsidR="00523F5B" w:rsidRDefault="008D3441" w:rsidP="008D3441">
      <w:pPr>
        <w:jc w:val="center"/>
      </w:pPr>
      <w:r>
        <w:t>&lt;Insert Synagogue Letterhead&gt;</w:t>
      </w:r>
    </w:p>
    <w:p w14:paraId="01A148DC" w14:textId="77777777" w:rsidR="00523F5B" w:rsidRDefault="00523F5B"/>
    <w:p w14:paraId="23DB6D34" w14:textId="77777777" w:rsidR="006F4D99" w:rsidRDefault="006F4D99"/>
    <w:p w14:paraId="30DC92D4" w14:textId="6ADD8FFA" w:rsidR="00523F5B" w:rsidRPr="00415D7D" w:rsidRDefault="00D77612">
      <w:pPr>
        <w:rPr>
          <w:rFonts w:cstheme="minorHAnsi"/>
        </w:rPr>
      </w:pPr>
      <w:r w:rsidRPr="00415D7D">
        <w:rPr>
          <w:rFonts w:cstheme="minorHAnsi"/>
        </w:rPr>
        <w:t xml:space="preserve">To My </w:t>
      </w:r>
      <w:r w:rsidR="008D3441" w:rsidRPr="00415D7D">
        <w:rPr>
          <w:rFonts w:cstheme="minorHAnsi"/>
        </w:rPr>
        <w:t>Synagogue Family</w:t>
      </w:r>
      <w:r w:rsidRPr="00415D7D">
        <w:rPr>
          <w:rFonts w:cstheme="minorHAnsi"/>
        </w:rPr>
        <w:t>:</w:t>
      </w:r>
    </w:p>
    <w:p w14:paraId="4ECF07DA" w14:textId="776D1919" w:rsidR="00D77612" w:rsidRPr="00415D7D" w:rsidRDefault="00D77612">
      <w:pPr>
        <w:rPr>
          <w:rFonts w:cstheme="minorHAnsi"/>
        </w:rPr>
      </w:pPr>
    </w:p>
    <w:p w14:paraId="2F68CB4B" w14:textId="1B91444C" w:rsidR="00D77612" w:rsidRPr="00415D7D" w:rsidRDefault="00D77612">
      <w:pPr>
        <w:rPr>
          <w:rFonts w:cstheme="minorHAnsi"/>
        </w:rPr>
      </w:pPr>
      <w:r w:rsidRPr="00415D7D">
        <w:rPr>
          <w:rFonts w:cstheme="minorHAnsi"/>
        </w:rPr>
        <w:t>I have recently become aware that Noise-induced hearing loss (NIHL) is at epidemic levels in our society and is especially problematic for our Jewish youth.</w:t>
      </w:r>
    </w:p>
    <w:p w14:paraId="20A94919" w14:textId="77777777" w:rsidR="006F4D99" w:rsidRPr="00415D7D" w:rsidRDefault="006F4D99" w:rsidP="006F4D99">
      <w:pPr>
        <w:rPr>
          <w:rFonts w:eastAsia="Times New Roman" w:cstheme="minorHAnsi"/>
          <w:b/>
          <w:bCs/>
          <w:color w:val="000000" w:themeColor="text1"/>
        </w:rPr>
      </w:pPr>
    </w:p>
    <w:p w14:paraId="774AACA0" w14:textId="14411AAE" w:rsidR="006F4D99" w:rsidRPr="00415D7D" w:rsidRDefault="006F4D99" w:rsidP="006F4D99">
      <w:pPr>
        <w:rPr>
          <w:rFonts w:eastAsia="Times New Roman" w:cstheme="minorHAnsi"/>
          <w:b/>
          <w:bCs/>
          <w:color w:val="000000" w:themeColor="text1"/>
        </w:rPr>
      </w:pPr>
      <w:r w:rsidRPr="00415D7D">
        <w:rPr>
          <w:rFonts w:eastAsia="Times New Roman" w:cstheme="minorHAnsi"/>
          <w:b/>
          <w:bCs/>
          <w:color w:val="000000" w:themeColor="text1"/>
        </w:rPr>
        <w:t>What is Noise-induced hearing loss?</w:t>
      </w:r>
    </w:p>
    <w:p w14:paraId="06CD7D00" w14:textId="77777777" w:rsidR="006F4D99" w:rsidRPr="00415D7D" w:rsidRDefault="006F4D99" w:rsidP="006F4D99">
      <w:pPr>
        <w:rPr>
          <w:rFonts w:eastAsia="Times New Roman" w:cstheme="minorHAnsi"/>
          <w:color w:val="000000" w:themeColor="text1"/>
        </w:rPr>
      </w:pPr>
      <w:r w:rsidRPr="00415D7D">
        <w:rPr>
          <w:rFonts w:eastAsia="Times New Roman" w:cstheme="minorHAnsi"/>
          <w:color w:val="000000" w:themeColor="text1"/>
        </w:rPr>
        <w:t>This is a type of hearing damage that is caused by exposure to loud sound. It is progressive, typically painless, and permanent. It is also the only kind of hearing loss that is 100% preventable.</w:t>
      </w:r>
    </w:p>
    <w:p w14:paraId="68D908D9" w14:textId="69355C79" w:rsidR="00D77612" w:rsidRPr="00415D7D" w:rsidRDefault="00D77612">
      <w:pPr>
        <w:rPr>
          <w:rFonts w:cstheme="minorHAnsi"/>
        </w:rPr>
      </w:pPr>
    </w:p>
    <w:p w14:paraId="7EE12BD5" w14:textId="11C0E151" w:rsidR="00D77612" w:rsidRPr="00415D7D" w:rsidRDefault="00D77612" w:rsidP="00D77612">
      <w:pPr>
        <w:rPr>
          <w:rFonts w:eastAsia="Times New Roman" w:cstheme="minorHAnsi"/>
          <w:color w:val="000000"/>
        </w:rPr>
      </w:pPr>
      <w:r w:rsidRPr="00415D7D">
        <w:rPr>
          <w:rFonts w:eastAsia="Times New Roman" w:cstheme="minorHAnsi"/>
          <w:color w:val="000000"/>
        </w:rPr>
        <w:t xml:space="preserve">Currently, </w:t>
      </w:r>
      <w:r w:rsidRPr="00415D7D">
        <w:rPr>
          <w:rFonts w:eastAsia="Times New Roman" w:cstheme="minorHAnsi"/>
          <w:color w:val="000000"/>
          <w:u w:val="single"/>
        </w:rPr>
        <w:t>one in five</w:t>
      </w:r>
      <w:r w:rsidRPr="00415D7D">
        <w:rPr>
          <w:rFonts w:eastAsia="Times New Roman" w:cstheme="minorHAnsi"/>
          <w:color w:val="000000"/>
        </w:rPr>
        <w:t xml:space="preserve"> U.S. teens suffers permanent hearing loss from noise by the age of 19. </w:t>
      </w:r>
      <w:r w:rsidRPr="00415D7D">
        <w:rPr>
          <w:rFonts w:eastAsia="Times New Roman" w:cstheme="minorHAnsi"/>
          <w:b/>
          <w:bCs/>
          <w:color w:val="000000"/>
        </w:rPr>
        <w:t>Our Jewish youth are particularly vulnerable to this type of hearing damage. </w:t>
      </w:r>
      <w:r w:rsidRPr="00415D7D">
        <w:rPr>
          <w:rFonts w:eastAsia="Times New Roman" w:cstheme="minorHAnsi"/>
          <w:color w:val="000000"/>
        </w:rPr>
        <w:t xml:space="preserve">Jewish children, like their peers, are immersed in a culture rich with music, celebration, and communal gatherings—many of which, like b’nai mitzvah and wedding celebrations, include sound levels that exceed safe limits. From joyous simchas to youth camps and school dances, the volume levels at these events place our children at risk. This type of hearing damage is </w:t>
      </w:r>
      <w:r w:rsidRPr="00415D7D">
        <w:rPr>
          <w:rFonts w:eastAsia="Times New Roman" w:cstheme="minorHAnsi"/>
          <w:b/>
          <w:bCs/>
          <w:color w:val="000000"/>
        </w:rPr>
        <w:t>permanent</w:t>
      </w:r>
      <w:r w:rsidRPr="00415D7D">
        <w:rPr>
          <w:rFonts w:eastAsia="Times New Roman" w:cstheme="minorHAnsi"/>
          <w:color w:val="000000"/>
        </w:rPr>
        <w:t xml:space="preserve"> – but </w:t>
      </w:r>
      <w:r w:rsidRPr="00415D7D">
        <w:rPr>
          <w:rFonts w:eastAsia="Times New Roman" w:cstheme="minorHAnsi"/>
          <w:b/>
          <w:bCs/>
          <w:color w:val="000000"/>
        </w:rPr>
        <w:t>preventable.</w:t>
      </w:r>
    </w:p>
    <w:p w14:paraId="7CC92982" w14:textId="585CD93E" w:rsidR="00D77612" w:rsidRPr="00415D7D" w:rsidRDefault="00D77612" w:rsidP="00D77612">
      <w:pPr>
        <w:rPr>
          <w:rFonts w:eastAsia="Times New Roman" w:cstheme="minorHAnsi"/>
          <w:color w:val="000000"/>
        </w:rPr>
      </w:pPr>
      <w:r w:rsidRPr="00415D7D">
        <w:rPr>
          <w:rFonts w:eastAsia="Times New Roman" w:cstheme="minorHAnsi"/>
          <w:color w:val="000000"/>
        </w:rPr>
        <w:t> </w:t>
      </w:r>
    </w:p>
    <w:p w14:paraId="518B716B" w14:textId="77777777" w:rsidR="00D77612" w:rsidRPr="00415D7D" w:rsidRDefault="00D77612" w:rsidP="00D77612">
      <w:pPr>
        <w:rPr>
          <w:rFonts w:eastAsia="Times New Roman" w:cstheme="minorHAnsi"/>
          <w:color w:val="000000"/>
        </w:rPr>
      </w:pPr>
      <w:r w:rsidRPr="00415D7D">
        <w:rPr>
          <w:rFonts w:eastAsia="Times New Roman" w:cstheme="minorHAnsi"/>
          <w:color w:val="000000"/>
        </w:rPr>
        <w:t>At our celebrations, the music played by DJs and bands is often 96 decibels or higher.  At 96 decibels, it’s impossible to hold a conversation, and permanent hearing loss can occur in </w:t>
      </w:r>
      <w:r w:rsidRPr="00415D7D">
        <w:rPr>
          <w:rFonts w:eastAsia="Times New Roman" w:cstheme="minorHAnsi"/>
          <w:color w:val="000000"/>
          <w:u w:val="single"/>
        </w:rPr>
        <w:t>less than four minutes</w:t>
      </w:r>
      <w:r w:rsidRPr="00415D7D">
        <w:rPr>
          <w:rFonts w:eastAsia="Times New Roman" w:cstheme="minorHAnsi"/>
          <w:color w:val="000000"/>
        </w:rPr>
        <w:t xml:space="preserve">. </w:t>
      </w:r>
    </w:p>
    <w:p w14:paraId="6D8AE54B" w14:textId="77777777" w:rsidR="00D77612" w:rsidRPr="00415D7D" w:rsidRDefault="00D77612" w:rsidP="00D77612">
      <w:pPr>
        <w:rPr>
          <w:rFonts w:eastAsia="Times New Roman" w:cstheme="minorHAnsi"/>
          <w:color w:val="000000" w:themeColor="text1"/>
        </w:rPr>
      </w:pPr>
      <w:r w:rsidRPr="00415D7D">
        <w:rPr>
          <w:rFonts w:eastAsia="Times New Roman" w:cstheme="minorHAnsi"/>
          <w:color w:val="000000" w:themeColor="text1"/>
        </w:rPr>
        <w:t> </w:t>
      </w:r>
      <w:r w:rsidRPr="00415D7D">
        <w:rPr>
          <w:rFonts w:eastAsia="Times New Roman" w:cstheme="minorHAnsi"/>
          <w:b/>
          <w:bCs/>
          <w:color w:val="000000" w:themeColor="text1"/>
        </w:rPr>
        <w:t> </w:t>
      </w:r>
    </w:p>
    <w:p w14:paraId="20D49EEC" w14:textId="648C1D36" w:rsidR="0004523A" w:rsidRPr="00415D7D" w:rsidRDefault="00D77612" w:rsidP="00D77612">
      <w:pPr>
        <w:rPr>
          <w:rFonts w:eastAsia="Times New Roman" w:cstheme="minorHAnsi"/>
          <w:color w:val="000000" w:themeColor="text1"/>
        </w:rPr>
      </w:pPr>
      <w:r w:rsidRPr="00415D7D">
        <w:rPr>
          <w:rFonts w:eastAsia="Times New Roman" w:cstheme="minorHAnsi"/>
          <w:color w:val="000000" w:themeColor="text1"/>
        </w:rPr>
        <w:t>This is a link to a</w:t>
      </w:r>
      <w:r w:rsidR="006E0C48" w:rsidRPr="00415D7D">
        <w:rPr>
          <w:rFonts w:eastAsia="Times New Roman" w:cstheme="minorHAnsi"/>
          <w:color w:val="000000" w:themeColor="text1"/>
        </w:rPr>
        <w:t xml:space="preserve"> </w:t>
      </w:r>
      <w:hyperlink r:id="rId4" w:history="1">
        <w:r w:rsidR="006E0C48" w:rsidRPr="00415D7D">
          <w:rPr>
            <w:rStyle w:val="Hyperlink"/>
            <w:rFonts w:eastAsia="Times New Roman" w:cstheme="minorHAnsi"/>
          </w:rPr>
          <w:t>video from Josh Nelson</w:t>
        </w:r>
      </w:hyperlink>
      <w:r w:rsidRPr="00415D7D">
        <w:rPr>
          <w:rFonts w:eastAsia="Times New Roman" w:cstheme="minorHAnsi"/>
          <w:color w:val="000000" w:themeColor="text1"/>
        </w:rPr>
        <w:t>, a Jewish musician</w:t>
      </w:r>
      <w:r w:rsidR="009E0A63" w:rsidRPr="00415D7D">
        <w:rPr>
          <w:rFonts w:eastAsia="Times New Roman" w:cstheme="minorHAnsi"/>
          <w:color w:val="000000" w:themeColor="text1"/>
        </w:rPr>
        <w:t xml:space="preserve"> and </w:t>
      </w:r>
      <w:r w:rsidR="0004523A" w:rsidRPr="00415D7D">
        <w:rPr>
          <w:rFonts w:eastAsia="Times New Roman" w:cstheme="minorHAnsi"/>
          <w:color w:val="000000" w:themeColor="text1"/>
        </w:rPr>
        <w:t xml:space="preserve">educator, with an important message for you and your children about the danger of loud sound </w:t>
      </w:r>
      <w:r w:rsidR="009E0A63" w:rsidRPr="00415D7D">
        <w:rPr>
          <w:rFonts w:eastAsia="Times New Roman" w:cstheme="minorHAnsi"/>
          <w:color w:val="000000" w:themeColor="text1"/>
        </w:rPr>
        <w:t>and the necessity of practicing hearing safety.</w:t>
      </w:r>
      <w:r w:rsidR="008D3441" w:rsidRPr="00415D7D">
        <w:rPr>
          <w:rFonts w:eastAsia="Times New Roman" w:cstheme="minorHAnsi"/>
          <w:color w:val="000000" w:themeColor="text1"/>
        </w:rPr>
        <w:t xml:space="preserve"> </w:t>
      </w:r>
      <w:r w:rsidR="0004523A" w:rsidRPr="00415D7D">
        <w:rPr>
          <w:rFonts w:eastAsia="Times New Roman" w:cstheme="minorHAnsi"/>
          <w:color w:val="000000" w:themeColor="text1"/>
        </w:rPr>
        <w:t xml:space="preserve">We urge you to watch it as a family. </w:t>
      </w:r>
    </w:p>
    <w:p w14:paraId="149405EF" w14:textId="77777777" w:rsidR="009E0A63" w:rsidRPr="00415D7D" w:rsidRDefault="009E0A63" w:rsidP="00D77612">
      <w:pPr>
        <w:rPr>
          <w:rFonts w:eastAsia="Times New Roman" w:cstheme="minorHAnsi"/>
          <w:color w:val="000000" w:themeColor="text1"/>
        </w:rPr>
      </w:pPr>
    </w:p>
    <w:p w14:paraId="153F590D" w14:textId="58C38D75" w:rsidR="002A716A" w:rsidRPr="00415D7D" w:rsidRDefault="002A716A" w:rsidP="00D77612">
      <w:pPr>
        <w:rPr>
          <w:rFonts w:eastAsia="Times New Roman" w:cstheme="minorHAnsi"/>
          <w:b/>
          <w:bCs/>
          <w:color w:val="000000" w:themeColor="text1"/>
        </w:rPr>
      </w:pPr>
      <w:r w:rsidRPr="00415D7D">
        <w:rPr>
          <w:rFonts w:eastAsia="Times New Roman" w:cstheme="minorHAnsi"/>
          <w:b/>
          <w:bCs/>
          <w:color w:val="000000" w:themeColor="text1"/>
        </w:rPr>
        <w:t>Four Ways to Protect Hearing</w:t>
      </w:r>
    </w:p>
    <w:p w14:paraId="0B90B134" w14:textId="0A75D52B" w:rsidR="002A716A" w:rsidRPr="00415D7D" w:rsidRDefault="002A716A" w:rsidP="00D77612">
      <w:pPr>
        <w:rPr>
          <w:rFonts w:eastAsia="Times New Roman" w:cstheme="minorHAnsi"/>
          <w:color w:val="000000" w:themeColor="text1"/>
        </w:rPr>
      </w:pPr>
      <w:r w:rsidRPr="00415D7D">
        <w:rPr>
          <w:rFonts w:eastAsia="Times New Roman" w:cstheme="minorHAnsi"/>
          <w:color w:val="000000" w:themeColor="text1"/>
        </w:rPr>
        <w:t>1. Pay attention to the sound around you</w:t>
      </w:r>
    </w:p>
    <w:p w14:paraId="0BA7B0D0" w14:textId="1A389A18" w:rsidR="002A716A" w:rsidRPr="00415D7D" w:rsidRDefault="002A716A" w:rsidP="00D77612">
      <w:pPr>
        <w:rPr>
          <w:rFonts w:eastAsia="Times New Roman" w:cstheme="minorHAnsi"/>
          <w:color w:val="000000" w:themeColor="text1"/>
        </w:rPr>
      </w:pPr>
      <w:r w:rsidRPr="00415D7D">
        <w:rPr>
          <w:rFonts w:eastAsia="Times New Roman" w:cstheme="minorHAnsi"/>
          <w:color w:val="000000" w:themeColor="text1"/>
        </w:rPr>
        <w:t>2. Move Away from the Sound Source</w:t>
      </w:r>
    </w:p>
    <w:p w14:paraId="2CB27B39" w14:textId="08F7236B" w:rsidR="002A716A" w:rsidRPr="00415D7D" w:rsidRDefault="002A716A" w:rsidP="00D77612">
      <w:pPr>
        <w:rPr>
          <w:rFonts w:eastAsia="Times New Roman" w:cstheme="minorHAnsi"/>
          <w:color w:val="000000" w:themeColor="text1"/>
        </w:rPr>
      </w:pPr>
      <w:r w:rsidRPr="00415D7D">
        <w:rPr>
          <w:rFonts w:eastAsia="Times New Roman" w:cstheme="minorHAnsi"/>
          <w:color w:val="000000" w:themeColor="text1"/>
        </w:rPr>
        <w:t>3. Lower the Volume on devices.</w:t>
      </w:r>
    </w:p>
    <w:p w14:paraId="21914B38" w14:textId="030235CD" w:rsidR="002A716A" w:rsidRPr="00415D7D" w:rsidRDefault="002A716A" w:rsidP="00D77612">
      <w:pPr>
        <w:rPr>
          <w:rFonts w:eastAsia="Times New Roman" w:cstheme="minorHAnsi"/>
          <w:color w:val="000000" w:themeColor="text1"/>
        </w:rPr>
      </w:pPr>
      <w:r w:rsidRPr="00415D7D">
        <w:rPr>
          <w:rFonts w:eastAsia="Times New Roman" w:cstheme="minorHAnsi"/>
          <w:color w:val="000000" w:themeColor="text1"/>
        </w:rPr>
        <w:t>4. Wear protection in loud environments</w:t>
      </w:r>
    </w:p>
    <w:p w14:paraId="06D6B438" w14:textId="75CC8B67" w:rsidR="008D3441" w:rsidRPr="00415D7D" w:rsidRDefault="008D3441" w:rsidP="00D77612">
      <w:pPr>
        <w:rPr>
          <w:rFonts w:eastAsia="Times New Roman" w:cstheme="minorHAnsi"/>
          <w:color w:val="000000" w:themeColor="text1"/>
        </w:rPr>
      </w:pPr>
    </w:p>
    <w:p w14:paraId="28A8DBFF" w14:textId="2E6679AC" w:rsidR="008D3441" w:rsidRPr="00415D7D" w:rsidRDefault="006D457E" w:rsidP="00D77612">
      <w:pPr>
        <w:rPr>
          <w:rFonts w:eastAsia="Times New Roman" w:cstheme="minorHAnsi"/>
          <w:color w:val="000000" w:themeColor="text1"/>
        </w:rPr>
      </w:pPr>
      <w:r w:rsidRPr="00415D7D">
        <w:rPr>
          <w:rFonts w:eastAsia="Times New Roman" w:cstheme="minorHAnsi"/>
          <w:color w:val="000000" w:themeColor="text1"/>
        </w:rPr>
        <w:t>In addition to practicing hearing safety in your everyday lives, I urge you to</w:t>
      </w:r>
      <w:r w:rsidR="006F4D99" w:rsidRPr="00415D7D">
        <w:rPr>
          <w:rFonts w:eastAsia="Times New Roman" w:cstheme="minorHAnsi"/>
          <w:color w:val="000000" w:themeColor="text1"/>
        </w:rPr>
        <w:t xml:space="preserve"> </w:t>
      </w:r>
      <w:r w:rsidRPr="00415D7D">
        <w:rPr>
          <w:rFonts w:eastAsia="Times New Roman" w:cstheme="minorHAnsi"/>
          <w:color w:val="000000" w:themeColor="text1"/>
        </w:rPr>
        <w:t xml:space="preserve">insist that music performed by bands and DJs at your celebrations is at a safe volume. </w:t>
      </w:r>
    </w:p>
    <w:p w14:paraId="29535536" w14:textId="0C16675D" w:rsidR="002A716A" w:rsidRPr="00415D7D" w:rsidRDefault="002A716A" w:rsidP="00D77612">
      <w:pPr>
        <w:rPr>
          <w:rFonts w:eastAsia="Times New Roman" w:cstheme="minorHAnsi"/>
          <w:color w:val="000000" w:themeColor="text1"/>
        </w:rPr>
      </w:pPr>
    </w:p>
    <w:p w14:paraId="5BBDBE3C" w14:textId="583220FC" w:rsidR="006D457E" w:rsidRPr="00415D7D" w:rsidRDefault="006D457E" w:rsidP="00D77612">
      <w:pPr>
        <w:rPr>
          <w:rFonts w:eastAsia="Times New Roman" w:cstheme="minorHAnsi"/>
          <w:color w:val="000000" w:themeColor="text1"/>
        </w:rPr>
      </w:pPr>
      <w:r w:rsidRPr="00415D7D">
        <w:rPr>
          <w:rFonts w:eastAsia="Times New Roman" w:cstheme="minorHAnsi"/>
          <w:color w:val="000000" w:themeColor="text1"/>
        </w:rPr>
        <w:t xml:space="preserve">Please join me in protecting our </w:t>
      </w:r>
      <w:r w:rsidR="006F4D99" w:rsidRPr="00415D7D">
        <w:rPr>
          <w:rFonts w:eastAsia="Times New Roman" w:cstheme="minorHAnsi"/>
          <w:color w:val="000000" w:themeColor="text1"/>
        </w:rPr>
        <w:t>children and families</w:t>
      </w:r>
      <w:r w:rsidRPr="00415D7D">
        <w:rPr>
          <w:rFonts w:eastAsia="Times New Roman" w:cstheme="minorHAnsi"/>
          <w:color w:val="000000" w:themeColor="text1"/>
        </w:rPr>
        <w:t xml:space="preserve"> and sav</w:t>
      </w:r>
      <w:r w:rsidR="006F4D99" w:rsidRPr="00415D7D">
        <w:rPr>
          <w:rFonts w:eastAsia="Times New Roman" w:cstheme="minorHAnsi"/>
          <w:color w:val="000000" w:themeColor="text1"/>
        </w:rPr>
        <w:t>e</w:t>
      </w:r>
      <w:r w:rsidRPr="00415D7D">
        <w:rPr>
          <w:rFonts w:eastAsia="Times New Roman" w:cstheme="minorHAnsi"/>
          <w:color w:val="000000" w:themeColor="text1"/>
        </w:rPr>
        <w:t xml:space="preserve"> them from permanent hearing </w:t>
      </w:r>
      <w:r w:rsidR="006F4D99" w:rsidRPr="00415D7D">
        <w:rPr>
          <w:rFonts w:eastAsia="Times New Roman" w:cstheme="minorHAnsi"/>
          <w:color w:val="000000" w:themeColor="text1"/>
        </w:rPr>
        <w:t>damage</w:t>
      </w:r>
      <w:r w:rsidRPr="00415D7D">
        <w:rPr>
          <w:rFonts w:eastAsia="Times New Roman" w:cstheme="minorHAnsi"/>
          <w:color w:val="000000" w:themeColor="text1"/>
        </w:rPr>
        <w:t>.</w:t>
      </w:r>
    </w:p>
    <w:p w14:paraId="13439997" w14:textId="77777777" w:rsidR="006D457E" w:rsidRPr="00415D7D" w:rsidRDefault="006D457E" w:rsidP="00D77612">
      <w:pPr>
        <w:rPr>
          <w:rFonts w:eastAsia="Times New Roman" w:cstheme="minorHAnsi"/>
          <w:color w:val="000000" w:themeColor="text1"/>
        </w:rPr>
      </w:pPr>
    </w:p>
    <w:p w14:paraId="011BBF2C" w14:textId="77777777" w:rsidR="006F4D99" w:rsidRPr="00415D7D" w:rsidRDefault="006F4D99" w:rsidP="00D77612">
      <w:pPr>
        <w:rPr>
          <w:rFonts w:eastAsia="Times New Roman" w:cstheme="minorHAnsi"/>
          <w:color w:val="000000" w:themeColor="text1"/>
        </w:rPr>
      </w:pPr>
      <w:r w:rsidRPr="00415D7D">
        <w:rPr>
          <w:rFonts w:eastAsia="Times New Roman" w:cstheme="minorHAnsi"/>
          <w:color w:val="000000" w:themeColor="text1"/>
        </w:rPr>
        <w:t>Thank you.</w:t>
      </w:r>
    </w:p>
    <w:p w14:paraId="2C5EDBE7" w14:textId="1B8CCEA2" w:rsidR="006F4D99" w:rsidRDefault="006F4D99" w:rsidP="00D77612">
      <w:pPr>
        <w:rPr>
          <w:rFonts w:eastAsia="Times New Roman" w:cstheme="minorHAnsi"/>
          <w:color w:val="000000" w:themeColor="text1"/>
        </w:rPr>
      </w:pPr>
    </w:p>
    <w:p w14:paraId="03DFD3DB" w14:textId="77777777" w:rsidR="00415D7D" w:rsidRPr="00415D7D" w:rsidRDefault="00415D7D" w:rsidP="00D77612">
      <w:pPr>
        <w:rPr>
          <w:rFonts w:eastAsia="Times New Roman" w:cstheme="minorHAnsi"/>
          <w:color w:val="000000" w:themeColor="text1"/>
        </w:rPr>
      </w:pPr>
    </w:p>
    <w:p w14:paraId="4BA5A29A" w14:textId="2C742F59" w:rsidR="006F4D99" w:rsidRPr="00415D7D" w:rsidRDefault="00460BCE" w:rsidP="00D77612">
      <w:pPr>
        <w:rPr>
          <w:rFonts w:eastAsia="Times New Roman" w:cstheme="minorHAnsi"/>
          <w:color w:val="000000" w:themeColor="text1"/>
        </w:rPr>
      </w:pPr>
      <w:r w:rsidRPr="00415D7D">
        <w:rPr>
          <w:rFonts w:eastAsia="Times New Roman" w:cstheme="minorHAnsi"/>
          <w:color w:val="000000" w:themeColor="text1"/>
        </w:rPr>
        <w:t>&lt;</w:t>
      </w:r>
      <w:r w:rsidR="006F4D99" w:rsidRPr="00415D7D">
        <w:rPr>
          <w:rFonts w:eastAsia="Times New Roman" w:cstheme="minorHAnsi"/>
          <w:color w:val="000000" w:themeColor="text1"/>
        </w:rPr>
        <w:t>Rabbi’s signature</w:t>
      </w:r>
      <w:r w:rsidRPr="00415D7D">
        <w:rPr>
          <w:rFonts w:eastAsia="Times New Roman" w:cstheme="minorHAnsi"/>
          <w:color w:val="000000" w:themeColor="text1"/>
        </w:rPr>
        <w:t>&gt;</w:t>
      </w:r>
    </w:p>
    <w:p w14:paraId="57C73ECB" w14:textId="19A3D4A4" w:rsidR="006F4D99" w:rsidRDefault="006F4D99" w:rsidP="00D77612">
      <w:pPr>
        <w:rPr>
          <w:rFonts w:eastAsia="Times New Roman" w:cstheme="minorHAnsi"/>
          <w:color w:val="000000" w:themeColor="text1"/>
        </w:rPr>
      </w:pPr>
    </w:p>
    <w:p w14:paraId="3D2162A8" w14:textId="77777777" w:rsidR="00B34BC2" w:rsidRPr="00415D7D" w:rsidRDefault="00B34BC2" w:rsidP="00D77612">
      <w:pPr>
        <w:rPr>
          <w:rFonts w:eastAsia="Times New Roman" w:cstheme="minorHAnsi"/>
          <w:color w:val="000000" w:themeColor="text1"/>
        </w:rPr>
      </w:pPr>
    </w:p>
    <w:p w14:paraId="281F9D33" w14:textId="2F94F164" w:rsidR="00D77612" w:rsidRPr="00415D7D" w:rsidRDefault="009B0503" w:rsidP="00D77612">
      <w:pPr>
        <w:rPr>
          <w:rFonts w:eastAsia="Times New Roman" w:cstheme="minorHAnsi"/>
          <w:color w:val="000000" w:themeColor="text1"/>
        </w:rPr>
      </w:pPr>
      <w:r>
        <w:rPr>
          <w:rFonts w:eastAsia="Times New Roman" w:cstheme="minorHAnsi"/>
          <w:color w:val="000000" w:themeColor="text1"/>
        </w:rPr>
        <w:t xml:space="preserve">   </w:t>
      </w:r>
      <w:r w:rsidR="002A716A" w:rsidRPr="00415D7D">
        <w:rPr>
          <w:rFonts w:eastAsia="Times New Roman" w:cstheme="minorHAnsi"/>
          <w:color w:val="000000" w:themeColor="text1"/>
        </w:rPr>
        <w:t xml:space="preserve">For more information, visit </w:t>
      </w:r>
      <w:hyperlink r:id="rId5" w:history="1">
        <w:r w:rsidR="002A716A" w:rsidRPr="00415D7D">
          <w:rPr>
            <w:rStyle w:val="Hyperlink"/>
            <w:rFonts w:eastAsia="Times New Roman" w:cstheme="minorHAnsi"/>
          </w:rPr>
          <w:t>Ear Peace Foundation</w:t>
        </w:r>
      </w:hyperlink>
      <w:r w:rsidR="002A716A" w:rsidRPr="00415D7D">
        <w:rPr>
          <w:rFonts w:eastAsia="Times New Roman" w:cstheme="minorHAnsi"/>
          <w:color w:val="000000" w:themeColor="text1"/>
        </w:rPr>
        <w:t>, a 501</w:t>
      </w:r>
      <w:r w:rsidR="002D7E6B">
        <w:rPr>
          <w:rFonts w:eastAsia="Times New Roman" w:cstheme="minorHAnsi"/>
          <w:color w:val="000000" w:themeColor="text1"/>
        </w:rPr>
        <w:t>(c)</w:t>
      </w:r>
      <w:r w:rsidR="002A716A" w:rsidRPr="00415D7D">
        <w:rPr>
          <w:rFonts w:eastAsia="Times New Roman" w:cstheme="minorHAnsi"/>
          <w:color w:val="000000" w:themeColor="text1"/>
        </w:rPr>
        <w:t>(3) educational nonprofit.</w:t>
      </w:r>
    </w:p>
    <w:p w14:paraId="3F298086" w14:textId="09F38B10" w:rsidR="00D77612" w:rsidRDefault="009B0503" w:rsidP="009B0503">
      <w:pPr>
        <w:tabs>
          <w:tab w:val="center" w:pos="4680"/>
        </w:tabs>
        <w:jc w:val="center"/>
      </w:pPr>
      <w:r>
        <w:rPr>
          <w:noProof/>
        </w:rPr>
        <mc:AlternateContent>
          <mc:Choice Requires="wps">
            <w:drawing>
              <wp:anchor distT="0" distB="0" distL="114300" distR="114300" simplePos="0" relativeHeight="251659264" behindDoc="0" locked="0" layoutInCell="1" allowOverlap="1" wp14:anchorId="35D872B1" wp14:editId="2E47084E">
                <wp:simplePos x="0" y="0"/>
                <wp:positionH relativeFrom="column">
                  <wp:posOffset>1820545</wp:posOffset>
                </wp:positionH>
                <wp:positionV relativeFrom="paragraph">
                  <wp:posOffset>174454</wp:posOffset>
                </wp:positionV>
                <wp:extent cx="4496625" cy="743803"/>
                <wp:effectExtent l="0" t="0" r="12065" b="18415"/>
                <wp:wrapNone/>
                <wp:docPr id="6" name="Text Box 6"/>
                <wp:cNvGraphicFramePr/>
                <a:graphic xmlns:a="http://schemas.openxmlformats.org/drawingml/2006/main">
                  <a:graphicData uri="http://schemas.microsoft.com/office/word/2010/wordprocessingShape">
                    <wps:wsp>
                      <wps:cNvSpPr txBox="1"/>
                      <wps:spPr>
                        <a:xfrm>
                          <a:off x="0" y="0"/>
                          <a:ext cx="4496625" cy="743803"/>
                        </a:xfrm>
                        <a:prstGeom prst="rect">
                          <a:avLst/>
                        </a:prstGeom>
                        <a:solidFill>
                          <a:schemeClr val="lt1"/>
                        </a:solidFill>
                        <a:ln w="6350">
                          <a:solidFill>
                            <a:prstClr val="black"/>
                          </a:solidFill>
                        </a:ln>
                      </wps:spPr>
                      <wps:txbx>
                        <w:txbxContent>
                          <w:p w14:paraId="5926B9C3" w14:textId="77777777" w:rsidR="00523F5B" w:rsidRPr="00C60DF7" w:rsidRDefault="00523F5B" w:rsidP="00523F5B">
                            <w:pPr>
                              <w:rPr>
                                <w:rFonts w:ascii="Helvetica" w:eastAsia="Times New Roman" w:hAnsi="Helvetica" w:cs="Times New Roman"/>
                                <w:color w:val="000000" w:themeColor="text1"/>
                                <w:sz w:val="21"/>
                                <w:szCs w:val="21"/>
                              </w:rPr>
                            </w:pPr>
                            <w:r w:rsidRPr="00C60DF7">
                              <w:rPr>
                                <w:rFonts w:ascii="Helvetica" w:eastAsia="Times New Roman" w:hAnsi="Helvetica" w:cs="Times New Roman"/>
                                <w:color w:val="000000" w:themeColor="text1"/>
                                <w:sz w:val="21"/>
                                <w:szCs w:val="21"/>
                              </w:rPr>
                              <w:t xml:space="preserve">The </w:t>
                            </w:r>
                            <w:proofErr w:type="spellStart"/>
                            <w:r w:rsidRPr="00C60DF7">
                              <w:rPr>
                                <w:rFonts w:ascii="Helvetica" w:eastAsia="Times New Roman" w:hAnsi="Helvetica" w:cs="Times New Roman"/>
                                <w:b/>
                                <w:bCs/>
                                <w:color w:val="000000" w:themeColor="text1"/>
                                <w:sz w:val="21"/>
                                <w:szCs w:val="21"/>
                              </w:rPr>
                              <w:t>Ozen</w:t>
                            </w:r>
                            <w:proofErr w:type="spellEnd"/>
                            <w:r w:rsidRPr="00C60DF7">
                              <w:rPr>
                                <w:rFonts w:ascii="Helvetica" w:eastAsia="Times New Roman" w:hAnsi="Helvetica" w:cs="Times New Roman"/>
                                <w:b/>
                                <w:bCs/>
                                <w:color w:val="000000" w:themeColor="text1"/>
                                <w:sz w:val="21"/>
                                <w:szCs w:val="21"/>
                              </w:rPr>
                              <w:t xml:space="preserve"> Initiative</w:t>
                            </w:r>
                            <w:r w:rsidRPr="00C60DF7">
                              <w:rPr>
                                <w:rFonts w:ascii="Helvetica" w:eastAsia="Times New Roman" w:hAnsi="Helvetica" w:cs="Times New Roman"/>
                                <w:color w:val="000000" w:themeColor="text1"/>
                                <w:sz w:val="21"/>
                                <w:szCs w:val="21"/>
                              </w:rPr>
                              <w:t xml:space="preserve"> is a partnership between the Jewish community and </w:t>
                            </w:r>
                            <w:r w:rsidRPr="00C60DF7">
                              <w:rPr>
                                <w:rFonts w:ascii="Helvetica" w:eastAsia="Times New Roman" w:hAnsi="Helvetica" w:cs="Times New Roman"/>
                                <w:b/>
                                <w:bCs/>
                                <w:color w:val="000000" w:themeColor="text1"/>
                                <w:sz w:val="21"/>
                                <w:szCs w:val="21"/>
                              </w:rPr>
                              <w:t>Ear Peace Save Your Hearing Foundation</w:t>
                            </w:r>
                            <w:r w:rsidRPr="00C60DF7">
                              <w:rPr>
                                <w:rFonts w:ascii="Helvetica" w:eastAsia="Times New Roman" w:hAnsi="Helvetica" w:cs="Times New Roman"/>
                                <w:color w:val="000000" w:themeColor="text1"/>
                                <w:sz w:val="21"/>
                                <w:szCs w:val="21"/>
                              </w:rPr>
                              <w:t xml:space="preserve">, a 501(c)(3) educational nonprofit which provides educational </w:t>
                            </w:r>
                            <w:r>
                              <w:rPr>
                                <w:rFonts w:ascii="Helvetica" w:eastAsia="Times New Roman" w:hAnsi="Helvetica" w:cs="Times New Roman"/>
                                <w:color w:val="000000" w:themeColor="text1"/>
                                <w:sz w:val="21"/>
                                <w:szCs w:val="21"/>
                              </w:rPr>
                              <w:t>hearing safety i</w:t>
                            </w:r>
                            <w:r w:rsidRPr="00C60DF7">
                              <w:rPr>
                                <w:rFonts w:ascii="Helvetica" w:eastAsia="Times New Roman" w:hAnsi="Helvetica" w:cs="Times New Roman"/>
                                <w:color w:val="000000" w:themeColor="text1"/>
                                <w:sz w:val="21"/>
                                <w:szCs w:val="21"/>
                              </w:rPr>
                              <w:t>nformation and materials, free of cost, to prevent Noise-induced Hearing Loss</w:t>
                            </w:r>
                            <w:r>
                              <w:rPr>
                                <w:rFonts w:ascii="Helvetica" w:eastAsia="Times New Roman" w:hAnsi="Helvetica" w:cs="Times New Roman"/>
                                <w:color w:val="000000" w:themeColor="text1"/>
                                <w:sz w:val="21"/>
                                <w:szCs w:val="21"/>
                              </w:rPr>
                              <w:t>.</w:t>
                            </w:r>
                            <w:r w:rsidRPr="00C60DF7">
                              <w:rPr>
                                <w:rFonts w:ascii="Helvetica" w:eastAsia="Times New Roman" w:hAnsi="Helvetica" w:cs="Times New Roman"/>
                                <w:color w:val="000000" w:themeColor="text1"/>
                                <w:sz w:val="21"/>
                                <w:szCs w:val="21"/>
                              </w:rPr>
                              <w:t xml:space="preserve"> </w:t>
                            </w:r>
                          </w:p>
                          <w:p w14:paraId="6EFB586F" w14:textId="77777777" w:rsidR="00523F5B" w:rsidRDefault="00523F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872B1" id="_x0000_t202" coordsize="21600,21600" o:spt="202" path="m,l,21600r21600,l21600,xe">
                <v:stroke joinstyle="miter"/>
                <v:path gradientshapeok="t" o:connecttype="rect"/>
              </v:shapetype>
              <v:shape id="Text Box 6" o:spid="_x0000_s1026" type="#_x0000_t202" style="position:absolute;left:0;text-align:left;margin-left:143.35pt;margin-top:13.75pt;width:354.05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" fillcolor="white [3201]" strokeweight=".5pt">
                <v:textbox>
                  <w:txbxContent>
                    <w:p w14:paraId="5926B9C3" w14:textId="77777777" w:rsidR="00523F5B" w:rsidRPr="00C60DF7" w:rsidRDefault="00523F5B" w:rsidP="00523F5B">
                      <w:pPr>
                        <w:rPr>
                          <w:rFonts w:ascii="Helvetica" w:eastAsia="Times New Roman" w:hAnsi="Helvetica" w:cs="Times New Roman"/>
                          <w:color w:val="000000" w:themeColor="text1"/>
                          <w:sz w:val="21"/>
                          <w:szCs w:val="21"/>
                        </w:rPr>
                      </w:pPr>
                      <w:r w:rsidRPr="00C60DF7">
                        <w:rPr>
                          <w:rFonts w:ascii="Helvetica" w:eastAsia="Times New Roman" w:hAnsi="Helvetica" w:cs="Times New Roman"/>
                          <w:color w:val="000000" w:themeColor="text1"/>
                          <w:sz w:val="21"/>
                          <w:szCs w:val="21"/>
                        </w:rPr>
                        <w:t xml:space="preserve">The </w:t>
                      </w:r>
                      <w:proofErr w:type="spellStart"/>
                      <w:r w:rsidRPr="00C60DF7">
                        <w:rPr>
                          <w:rFonts w:ascii="Helvetica" w:eastAsia="Times New Roman" w:hAnsi="Helvetica" w:cs="Times New Roman"/>
                          <w:b/>
                          <w:bCs/>
                          <w:color w:val="000000" w:themeColor="text1"/>
                          <w:sz w:val="21"/>
                          <w:szCs w:val="21"/>
                        </w:rPr>
                        <w:t>Ozen</w:t>
                      </w:r>
                      <w:proofErr w:type="spellEnd"/>
                      <w:r w:rsidRPr="00C60DF7">
                        <w:rPr>
                          <w:rFonts w:ascii="Helvetica" w:eastAsia="Times New Roman" w:hAnsi="Helvetica" w:cs="Times New Roman"/>
                          <w:b/>
                          <w:bCs/>
                          <w:color w:val="000000" w:themeColor="text1"/>
                          <w:sz w:val="21"/>
                          <w:szCs w:val="21"/>
                        </w:rPr>
                        <w:t xml:space="preserve"> Initiative</w:t>
                      </w:r>
                      <w:r w:rsidRPr="00C60DF7">
                        <w:rPr>
                          <w:rFonts w:ascii="Helvetica" w:eastAsia="Times New Roman" w:hAnsi="Helvetica" w:cs="Times New Roman"/>
                          <w:color w:val="000000" w:themeColor="text1"/>
                          <w:sz w:val="21"/>
                          <w:szCs w:val="21"/>
                        </w:rPr>
                        <w:t xml:space="preserve"> is a partnership between the Jewish community and </w:t>
                      </w:r>
                      <w:r w:rsidRPr="00C60DF7">
                        <w:rPr>
                          <w:rFonts w:ascii="Helvetica" w:eastAsia="Times New Roman" w:hAnsi="Helvetica" w:cs="Times New Roman"/>
                          <w:b/>
                          <w:bCs/>
                          <w:color w:val="000000" w:themeColor="text1"/>
                          <w:sz w:val="21"/>
                          <w:szCs w:val="21"/>
                        </w:rPr>
                        <w:t>Ear Peace Save Your Hearing Foundation</w:t>
                      </w:r>
                      <w:r w:rsidRPr="00C60DF7">
                        <w:rPr>
                          <w:rFonts w:ascii="Helvetica" w:eastAsia="Times New Roman" w:hAnsi="Helvetica" w:cs="Times New Roman"/>
                          <w:color w:val="000000" w:themeColor="text1"/>
                          <w:sz w:val="21"/>
                          <w:szCs w:val="21"/>
                        </w:rPr>
                        <w:t xml:space="preserve">, a 501(c)(3) educational nonprofit which provides educational </w:t>
                      </w:r>
                      <w:r>
                        <w:rPr>
                          <w:rFonts w:ascii="Helvetica" w:eastAsia="Times New Roman" w:hAnsi="Helvetica" w:cs="Times New Roman"/>
                          <w:color w:val="000000" w:themeColor="text1"/>
                          <w:sz w:val="21"/>
                          <w:szCs w:val="21"/>
                        </w:rPr>
                        <w:t>hearing safety i</w:t>
                      </w:r>
                      <w:r w:rsidRPr="00C60DF7">
                        <w:rPr>
                          <w:rFonts w:ascii="Helvetica" w:eastAsia="Times New Roman" w:hAnsi="Helvetica" w:cs="Times New Roman"/>
                          <w:color w:val="000000" w:themeColor="text1"/>
                          <w:sz w:val="21"/>
                          <w:szCs w:val="21"/>
                        </w:rPr>
                        <w:t>nformation and materials, free of cost, to prevent Noise-induced Hearing Loss</w:t>
                      </w:r>
                      <w:r>
                        <w:rPr>
                          <w:rFonts w:ascii="Helvetica" w:eastAsia="Times New Roman" w:hAnsi="Helvetica" w:cs="Times New Roman"/>
                          <w:color w:val="000000" w:themeColor="text1"/>
                          <w:sz w:val="21"/>
                          <w:szCs w:val="21"/>
                        </w:rPr>
                        <w:t>.</w:t>
                      </w:r>
                      <w:r w:rsidRPr="00C60DF7">
                        <w:rPr>
                          <w:rFonts w:ascii="Helvetica" w:eastAsia="Times New Roman" w:hAnsi="Helvetica" w:cs="Times New Roman"/>
                          <w:color w:val="000000" w:themeColor="text1"/>
                          <w:sz w:val="21"/>
                          <w:szCs w:val="21"/>
                        </w:rPr>
                        <w:t xml:space="preserve"> </w:t>
                      </w:r>
                    </w:p>
                    <w:p w14:paraId="6EFB586F" w14:textId="77777777" w:rsidR="00523F5B" w:rsidRDefault="00523F5B"/>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DBD97C4" wp14:editId="5885A3D0">
                <wp:simplePos x="0" y="0"/>
                <wp:positionH relativeFrom="column">
                  <wp:posOffset>129654</wp:posOffset>
                </wp:positionH>
                <wp:positionV relativeFrom="paragraph">
                  <wp:posOffset>159821</wp:posOffset>
                </wp:positionV>
                <wp:extent cx="1528549" cy="757451"/>
                <wp:effectExtent l="0" t="0" r="8255" b="17780"/>
                <wp:wrapNone/>
                <wp:docPr id="7" name="Text Box 7"/>
                <wp:cNvGraphicFramePr/>
                <a:graphic xmlns:a="http://schemas.openxmlformats.org/drawingml/2006/main">
                  <a:graphicData uri="http://schemas.microsoft.com/office/word/2010/wordprocessingShape">
                    <wps:wsp>
                      <wps:cNvSpPr txBox="1"/>
                      <wps:spPr>
                        <a:xfrm>
                          <a:off x="0" y="0"/>
                          <a:ext cx="1528549" cy="757451"/>
                        </a:xfrm>
                        <a:prstGeom prst="rect">
                          <a:avLst/>
                        </a:prstGeom>
                        <a:solidFill>
                          <a:schemeClr val="lt1"/>
                        </a:solidFill>
                        <a:ln w="6350">
                          <a:solidFill>
                            <a:prstClr val="black"/>
                          </a:solidFill>
                        </a:ln>
                      </wps:spPr>
                      <wps:txbx>
                        <w:txbxContent>
                          <w:p w14:paraId="47FCB0D4" w14:textId="0049401B" w:rsidR="00523F5B" w:rsidRDefault="009B0503">
                            <w:r>
                              <w:rPr>
                                <w:noProof/>
                              </w:rPr>
                              <w:drawing>
                                <wp:inline distT="0" distB="0" distL="0" distR="0" wp14:anchorId="152CF177" wp14:editId="42C4C620">
                                  <wp:extent cx="1373505" cy="725006"/>
                                  <wp:effectExtent l="0" t="0" r="0" b="0"/>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73399" cy="777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97C4" id="Text Box 7" o:spid="_x0000_s1027" type="#_x0000_t202" style="position:absolute;left:0;text-align:left;margin-left:10.2pt;margin-top:12.6pt;width:120.35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" fillcolor="white [3201]" strokeweight=".5pt">
                <v:textbox>
                  <w:txbxContent>
                    <w:p w14:paraId="47FCB0D4" w14:textId="0049401B" w:rsidR="00523F5B" w:rsidRDefault="009B0503">
                      <w:r>
                        <w:rPr>
                          <w:noProof/>
                        </w:rPr>
                        <w:drawing>
                          <wp:inline distT="0" distB="0" distL="0" distR="0" wp14:anchorId="152CF177" wp14:editId="42C4C620">
                            <wp:extent cx="1373505" cy="725006"/>
                            <wp:effectExtent l="0" t="0" r="0" b="0"/>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73399" cy="777735"/>
                                    </a:xfrm>
                                    <a:prstGeom prst="rect">
                                      <a:avLst/>
                                    </a:prstGeom>
                                  </pic:spPr>
                                </pic:pic>
                              </a:graphicData>
                            </a:graphic>
                          </wp:inline>
                        </w:drawing>
                      </w:r>
                    </w:p>
                  </w:txbxContent>
                </v:textbox>
              </v:shape>
            </w:pict>
          </mc:Fallback>
        </mc:AlternateContent>
      </w:r>
    </w:p>
    <w:sectPr w:rsidR="00D77612" w:rsidSect="006F4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2"/>
    <w:rsid w:val="0004523A"/>
    <w:rsid w:val="001532F1"/>
    <w:rsid w:val="002A716A"/>
    <w:rsid w:val="002D7E6B"/>
    <w:rsid w:val="00415D7D"/>
    <w:rsid w:val="00460BCE"/>
    <w:rsid w:val="00523F5B"/>
    <w:rsid w:val="005C342B"/>
    <w:rsid w:val="006D457E"/>
    <w:rsid w:val="006E0C48"/>
    <w:rsid w:val="006F4D99"/>
    <w:rsid w:val="007B407D"/>
    <w:rsid w:val="008D3441"/>
    <w:rsid w:val="009B0503"/>
    <w:rsid w:val="009E0A63"/>
    <w:rsid w:val="00B34BC2"/>
    <w:rsid w:val="00D77612"/>
    <w:rsid w:val="00FF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6151"/>
  <w15:chartTrackingRefBased/>
  <w15:docId w15:val="{E8DE308B-C9FE-384B-B4C2-450DCD7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441"/>
    <w:rPr>
      <w:color w:val="0563C1" w:themeColor="hyperlink"/>
      <w:u w:val="single"/>
    </w:rPr>
  </w:style>
  <w:style w:type="character" w:styleId="UnresolvedMention">
    <w:name w:val="Unresolved Mention"/>
    <w:basedOn w:val="DefaultParagraphFont"/>
    <w:uiPriority w:val="99"/>
    <w:semiHidden/>
    <w:unhideWhenUsed/>
    <w:rsid w:val="008D3441"/>
    <w:rPr>
      <w:color w:val="605E5C"/>
      <w:shd w:val="clear" w:color="auto" w:fill="E1DFDD"/>
    </w:rPr>
  </w:style>
  <w:style w:type="character" w:styleId="FollowedHyperlink">
    <w:name w:val="FollowedHyperlink"/>
    <w:basedOn w:val="DefaultParagraphFont"/>
    <w:uiPriority w:val="99"/>
    <w:semiHidden/>
    <w:unhideWhenUsed/>
    <w:rsid w:val="008D3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93407">
      <w:bodyDiv w:val="1"/>
      <w:marLeft w:val="0"/>
      <w:marRight w:val="0"/>
      <w:marTop w:val="0"/>
      <w:marBottom w:val="0"/>
      <w:divBdr>
        <w:top w:val="none" w:sz="0" w:space="0" w:color="auto"/>
        <w:left w:val="none" w:sz="0" w:space="0" w:color="auto"/>
        <w:bottom w:val="none" w:sz="0" w:space="0" w:color="auto"/>
        <w:right w:val="none" w:sz="0" w:space="0" w:color="auto"/>
      </w:divBdr>
      <w:divsChild>
        <w:div w:id="1448700611">
          <w:marLeft w:val="0"/>
          <w:marRight w:val="0"/>
          <w:marTop w:val="0"/>
          <w:marBottom w:val="0"/>
          <w:divBdr>
            <w:top w:val="none" w:sz="0" w:space="0" w:color="auto"/>
            <w:left w:val="none" w:sz="0" w:space="0" w:color="auto"/>
            <w:bottom w:val="none" w:sz="0" w:space="0" w:color="auto"/>
            <w:right w:val="none" w:sz="0" w:space="0" w:color="auto"/>
          </w:divBdr>
          <w:divsChild>
            <w:div w:id="2121756956">
              <w:marLeft w:val="0"/>
              <w:marRight w:val="0"/>
              <w:marTop w:val="0"/>
              <w:marBottom w:val="0"/>
              <w:divBdr>
                <w:top w:val="none" w:sz="0" w:space="0" w:color="auto"/>
                <w:left w:val="none" w:sz="0" w:space="0" w:color="auto"/>
                <w:bottom w:val="none" w:sz="0" w:space="0" w:color="auto"/>
                <w:right w:val="none" w:sz="0" w:space="0" w:color="auto"/>
              </w:divBdr>
              <w:divsChild>
                <w:div w:id="1730954913">
                  <w:marLeft w:val="0"/>
                  <w:marRight w:val="0"/>
                  <w:marTop w:val="0"/>
                  <w:marBottom w:val="0"/>
                  <w:divBdr>
                    <w:top w:val="none" w:sz="0" w:space="0" w:color="auto"/>
                    <w:left w:val="none" w:sz="0" w:space="0" w:color="auto"/>
                    <w:bottom w:val="none" w:sz="0" w:space="0" w:color="auto"/>
                    <w:right w:val="none" w:sz="0" w:space="0" w:color="auto"/>
                  </w:divBdr>
                  <w:divsChild>
                    <w:div w:id="1832217086">
                      <w:marLeft w:val="0"/>
                      <w:marRight w:val="0"/>
                      <w:marTop w:val="0"/>
                      <w:marBottom w:val="0"/>
                      <w:divBdr>
                        <w:top w:val="none" w:sz="0" w:space="0" w:color="auto"/>
                        <w:left w:val="none" w:sz="0" w:space="0" w:color="auto"/>
                        <w:bottom w:val="none" w:sz="0" w:space="0" w:color="auto"/>
                        <w:right w:val="none" w:sz="0" w:space="0" w:color="auto"/>
                      </w:divBdr>
                      <w:divsChild>
                        <w:div w:id="1580291490">
                          <w:marLeft w:val="0"/>
                          <w:marRight w:val="0"/>
                          <w:marTop w:val="0"/>
                          <w:marBottom w:val="0"/>
                          <w:divBdr>
                            <w:top w:val="none" w:sz="0" w:space="0" w:color="auto"/>
                            <w:left w:val="none" w:sz="0" w:space="0" w:color="auto"/>
                            <w:bottom w:val="none" w:sz="0" w:space="0" w:color="auto"/>
                            <w:right w:val="none" w:sz="0" w:space="0" w:color="auto"/>
                          </w:divBdr>
                        </w:div>
                        <w:div w:id="958413941">
                          <w:marLeft w:val="0"/>
                          <w:marRight w:val="0"/>
                          <w:marTop w:val="0"/>
                          <w:marBottom w:val="0"/>
                          <w:divBdr>
                            <w:top w:val="none" w:sz="0" w:space="0" w:color="auto"/>
                            <w:left w:val="none" w:sz="0" w:space="0" w:color="auto"/>
                            <w:bottom w:val="none" w:sz="0" w:space="0" w:color="auto"/>
                            <w:right w:val="none" w:sz="0" w:space="0" w:color="auto"/>
                          </w:divBdr>
                          <w:divsChild>
                            <w:div w:id="1969312488">
                              <w:marLeft w:val="0"/>
                              <w:marRight w:val="0"/>
                              <w:marTop w:val="0"/>
                              <w:marBottom w:val="0"/>
                              <w:divBdr>
                                <w:top w:val="none" w:sz="0" w:space="0" w:color="auto"/>
                                <w:left w:val="none" w:sz="0" w:space="0" w:color="auto"/>
                                <w:bottom w:val="none" w:sz="0" w:space="0" w:color="auto"/>
                                <w:right w:val="none" w:sz="0" w:space="0" w:color="auto"/>
                              </w:divBdr>
                              <w:divsChild>
                                <w:div w:id="1206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05128">
                  <w:marLeft w:val="750"/>
                  <w:marRight w:val="750"/>
                  <w:marTop w:val="0"/>
                  <w:marBottom w:val="150"/>
                  <w:divBdr>
                    <w:top w:val="none" w:sz="0" w:space="0" w:color="auto"/>
                    <w:left w:val="none" w:sz="0" w:space="0" w:color="auto"/>
                    <w:bottom w:val="none" w:sz="0" w:space="0" w:color="auto"/>
                    <w:right w:val="none" w:sz="0" w:space="0" w:color="auto"/>
                  </w:divBdr>
                  <w:divsChild>
                    <w:div w:id="572399007">
                      <w:marLeft w:val="0"/>
                      <w:marRight w:val="0"/>
                      <w:marTop w:val="0"/>
                      <w:marBottom w:val="0"/>
                      <w:divBdr>
                        <w:top w:val="none" w:sz="0" w:space="0" w:color="auto"/>
                        <w:left w:val="none" w:sz="0" w:space="0" w:color="auto"/>
                        <w:bottom w:val="none" w:sz="0" w:space="0" w:color="auto"/>
                        <w:right w:val="none" w:sz="0" w:space="0" w:color="auto"/>
                      </w:divBdr>
                      <w:divsChild>
                        <w:div w:id="1988783113">
                          <w:marLeft w:val="0"/>
                          <w:marRight w:val="0"/>
                          <w:marTop w:val="0"/>
                          <w:marBottom w:val="0"/>
                          <w:divBdr>
                            <w:top w:val="single" w:sz="2" w:space="0" w:color="B0A986"/>
                            <w:left w:val="single" w:sz="2" w:space="0" w:color="B0A986"/>
                            <w:bottom w:val="single" w:sz="2" w:space="0" w:color="B0A986"/>
                            <w:right w:val="single" w:sz="2" w:space="0" w:color="B0A986"/>
                          </w:divBdr>
                          <w:divsChild>
                            <w:div w:id="394813116">
                              <w:marLeft w:val="0"/>
                              <w:marRight w:val="0"/>
                              <w:marTop w:val="0"/>
                              <w:marBottom w:val="0"/>
                              <w:divBdr>
                                <w:top w:val="none" w:sz="0" w:space="0" w:color="auto"/>
                                <w:left w:val="none" w:sz="0" w:space="0" w:color="auto"/>
                                <w:bottom w:val="none" w:sz="0" w:space="0" w:color="auto"/>
                                <w:right w:val="none" w:sz="0" w:space="0" w:color="auto"/>
                              </w:divBdr>
                              <w:divsChild>
                                <w:div w:id="1933008279">
                                  <w:marLeft w:val="0"/>
                                  <w:marRight w:val="0"/>
                                  <w:marTop w:val="0"/>
                                  <w:marBottom w:val="0"/>
                                  <w:divBdr>
                                    <w:top w:val="none" w:sz="0" w:space="0" w:color="auto"/>
                                    <w:left w:val="none" w:sz="0" w:space="0" w:color="auto"/>
                                    <w:bottom w:val="none" w:sz="0" w:space="0" w:color="auto"/>
                                    <w:right w:val="none" w:sz="0" w:space="0" w:color="auto"/>
                                  </w:divBdr>
                                  <w:divsChild>
                                    <w:div w:id="1490831358">
                                      <w:marLeft w:val="0"/>
                                      <w:marRight w:val="0"/>
                                      <w:marTop w:val="120"/>
                                      <w:marBottom w:val="135"/>
                                      <w:divBdr>
                                        <w:top w:val="none" w:sz="0" w:space="0" w:color="auto"/>
                                        <w:left w:val="none" w:sz="0" w:space="0" w:color="auto"/>
                                        <w:bottom w:val="none" w:sz="0" w:space="0" w:color="auto"/>
                                        <w:right w:val="none" w:sz="0" w:space="0" w:color="auto"/>
                                      </w:divBdr>
                                      <w:divsChild>
                                        <w:div w:id="658198346">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363285231">
                          <w:marLeft w:val="0"/>
                          <w:marRight w:val="0"/>
                          <w:marTop w:val="0"/>
                          <w:marBottom w:val="0"/>
                          <w:divBdr>
                            <w:top w:val="single" w:sz="2" w:space="0" w:color="B0A986"/>
                            <w:left w:val="single" w:sz="2" w:space="0" w:color="B0A986"/>
                            <w:bottom w:val="single" w:sz="2" w:space="0" w:color="B0A986"/>
                            <w:right w:val="single" w:sz="2" w:space="0" w:color="B0A986"/>
                          </w:divBdr>
                          <w:divsChild>
                            <w:div w:id="720403453">
                              <w:marLeft w:val="0"/>
                              <w:marRight w:val="0"/>
                              <w:marTop w:val="0"/>
                              <w:marBottom w:val="0"/>
                              <w:divBdr>
                                <w:top w:val="none" w:sz="0" w:space="0" w:color="auto"/>
                                <w:left w:val="none" w:sz="0" w:space="0" w:color="auto"/>
                                <w:bottom w:val="none" w:sz="0" w:space="0" w:color="auto"/>
                                <w:right w:val="none" w:sz="0" w:space="0" w:color="auto"/>
                              </w:divBdr>
                              <w:divsChild>
                                <w:div w:id="428626584">
                                  <w:marLeft w:val="0"/>
                                  <w:marRight w:val="0"/>
                                  <w:marTop w:val="0"/>
                                  <w:marBottom w:val="0"/>
                                  <w:divBdr>
                                    <w:top w:val="none" w:sz="0" w:space="0" w:color="auto"/>
                                    <w:left w:val="none" w:sz="0" w:space="0" w:color="auto"/>
                                    <w:bottom w:val="none" w:sz="0" w:space="0" w:color="auto"/>
                                    <w:right w:val="none" w:sz="0" w:space="0" w:color="auto"/>
                                  </w:divBdr>
                                  <w:divsChild>
                                    <w:div w:id="1638338875">
                                      <w:marLeft w:val="0"/>
                                      <w:marRight w:val="0"/>
                                      <w:marTop w:val="120"/>
                                      <w:marBottom w:val="135"/>
                                      <w:divBdr>
                                        <w:top w:val="none" w:sz="0" w:space="0" w:color="auto"/>
                                        <w:left w:val="none" w:sz="0" w:space="0" w:color="auto"/>
                                        <w:bottom w:val="none" w:sz="0" w:space="0" w:color="auto"/>
                                        <w:right w:val="none" w:sz="0" w:space="0" w:color="auto"/>
                                      </w:divBdr>
                                      <w:divsChild>
                                        <w:div w:id="1131247363">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841693219">
                          <w:marLeft w:val="0"/>
                          <w:marRight w:val="0"/>
                          <w:marTop w:val="0"/>
                          <w:marBottom w:val="0"/>
                          <w:divBdr>
                            <w:top w:val="single" w:sz="2" w:space="0" w:color="B0A986"/>
                            <w:left w:val="single" w:sz="2" w:space="0" w:color="B0A986"/>
                            <w:bottom w:val="single" w:sz="2" w:space="0" w:color="B0A986"/>
                            <w:right w:val="single" w:sz="2" w:space="0" w:color="B0A986"/>
                          </w:divBdr>
                          <w:divsChild>
                            <w:div w:id="293558614">
                              <w:marLeft w:val="0"/>
                              <w:marRight w:val="0"/>
                              <w:marTop w:val="0"/>
                              <w:marBottom w:val="0"/>
                              <w:divBdr>
                                <w:top w:val="none" w:sz="0" w:space="0" w:color="auto"/>
                                <w:left w:val="none" w:sz="0" w:space="0" w:color="auto"/>
                                <w:bottom w:val="none" w:sz="0" w:space="0" w:color="auto"/>
                                <w:right w:val="none" w:sz="0" w:space="0" w:color="auto"/>
                              </w:divBdr>
                              <w:divsChild>
                                <w:div w:id="760833969">
                                  <w:marLeft w:val="0"/>
                                  <w:marRight w:val="0"/>
                                  <w:marTop w:val="0"/>
                                  <w:marBottom w:val="0"/>
                                  <w:divBdr>
                                    <w:top w:val="none" w:sz="0" w:space="0" w:color="auto"/>
                                    <w:left w:val="none" w:sz="0" w:space="0" w:color="auto"/>
                                    <w:bottom w:val="none" w:sz="0" w:space="0" w:color="auto"/>
                                    <w:right w:val="none" w:sz="0" w:space="0" w:color="auto"/>
                                  </w:divBdr>
                                  <w:divsChild>
                                    <w:div w:id="1505197603">
                                      <w:marLeft w:val="0"/>
                                      <w:marRight w:val="0"/>
                                      <w:marTop w:val="120"/>
                                      <w:marBottom w:val="135"/>
                                      <w:divBdr>
                                        <w:top w:val="none" w:sz="0" w:space="0" w:color="auto"/>
                                        <w:left w:val="none" w:sz="0" w:space="0" w:color="auto"/>
                                        <w:bottom w:val="none" w:sz="0" w:space="0" w:color="auto"/>
                                        <w:right w:val="none" w:sz="0" w:space="0" w:color="auto"/>
                                      </w:divBdr>
                                      <w:divsChild>
                                        <w:div w:id="760182054">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 w:id="1697270223">
                          <w:marLeft w:val="0"/>
                          <w:marRight w:val="0"/>
                          <w:marTop w:val="0"/>
                          <w:marBottom w:val="0"/>
                          <w:divBdr>
                            <w:top w:val="single" w:sz="2" w:space="0" w:color="B0A986"/>
                            <w:left w:val="single" w:sz="2" w:space="0" w:color="B0A986"/>
                            <w:bottom w:val="single" w:sz="2" w:space="0" w:color="B0A986"/>
                            <w:right w:val="single" w:sz="2" w:space="0" w:color="B0A986"/>
                          </w:divBdr>
                          <w:divsChild>
                            <w:div w:id="1959556921">
                              <w:marLeft w:val="0"/>
                              <w:marRight w:val="0"/>
                              <w:marTop w:val="0"/>
                              <w:marBottom w:val="0"/>
                              <w:divBdr>
                                <w:top w:val="none" w:sz="0" w:space="0" w:color="auto"/>
                                <w:left w:val="none" w:sz="0" w:space="0" w:color="auto"/>
                                <w:bottom w:val="none" w:sz="0" w:space="0" w:color="auto"/>
                                <w:right w:val="none" w:sz="0" w:space="0" w:color="auto"/>
                              </w:divBdr>
                              <w:divsChild>
                                <w:div w:id="1087072960">
                                  <w:marLeft w:val="0"/>
                                  <w:marRight w:val="0"/>
                                  <w:marTop w:val="0"/>
                                  <w:marBottom w:val="0"/>
                                  <w:divBdr>
                                    <w:top w:val="none" w:sz="0" w:space="0" w:color="auto"/>
                                    <w:left w:val="none" w:sz="0" w:space="0" w:color="auto"/>
                                    <w:bottom w:val="none" w:sz="0" w:space="0" w:color="auto"/>
                                    <w:right w:val="none" w:sz="0" w:space="0" w:color="auto"/>
                                  </w:divBdr>
                                  <w:divsChild>
                                    <w:div w:id="239409095">
                                      <w:marLeft w:val="0"/>
                                      <w:marRight w:val="0"/>
                                      <w:marTop w:val="120"/>
                                      <w:marBottom w:val="135"/>
                                      <w:divBdr>
                                        <w:top w:val="none" w:sz="0" w:space="0" w:color="auto"/>
                                        <w:left w:val="none" w:sz="0" w:space="0" w:color="auto"/>
                                        <w:bottom w:val="none" w:sz="0" w:space="0" w:color="auto"/>
                                        <w:right w:val="none" w:sz="0" w:space="0" w:color="auto"/>
                                      </w:divBdr>
                                      <w:divsChild>
                                        <w:div w:id="28582215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arpeacefoundation.org/" TargetMode="External"/><Relationship Id="rId4" Type="http://schemas.openxmlformats.org/officeDocument/2006/relationships/hyperlink" Target="https://youtu.be/kFl7Krajaq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Adler</dc:creator>
  <cp:keywords/>
  <dc:description/>
  <cp:lastModifiedBy>Sherilyn Adler</cp:lastModifiedBy>
  <cp:revision>4</cp:revision>
  <cp:lastPrinted>2025-08-07T22:51:00Z</cp:lastPrinted>
  <dcterms:created xsi:type="dcterms:W3CDTF">2025-08-07T20:37:00Z</dcterms:created>
  <dcterms:modified xsi:type="dcterms:W3CDTF">2025-08-08T21:35:00Z</dcterms:modified>
</cp:coreProperties>
</file>